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0"/>
          <w:sz w:val="22"/>
          <w:szCs w:val="2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22"/>
          <w:szCs w:val="24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Style w:val="7"/>
        <w:tblW w:w="98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其他事业发展基金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湖南省司法厅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764.64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1516.06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1493.31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98.5%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772.01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766.77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764.64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744.05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726.54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完成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年初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2021年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规范性文件管理与法律事务服务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相关工作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、推动国产设备更新。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规范性文件管理与法律事务服务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相关工作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，信创设备更新有序进行，完成当年进度。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信创产品替换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大于等于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230台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230台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新建改造实训室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6个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省级“1+X”证书试点项目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2个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完成厅机关信创替代工程项目竣工验收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合格验收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通过验收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及时发放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中华人民共和国成立初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期参加革命工作的部分退休干部生活补贴和医疗补贴提标资金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年年底前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全年无滞留支付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及时支付厅机关信创替代工程项目款项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落实合同要求支付尾款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严格按照合同要求，完成尾款支付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（30分）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及时审查统筹社会经济发展和疫情防控常态化文件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及时审查统筹社会经济发展和疫情防控常态化文件5件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及时审查疫情防控、减负稳岗扩就业方面文件6件，优质快速高效做好法制审核工作，为社会经济发展和疫情防控常态化相统筹保驾护航。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构建高质量信创生态体系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推进产品国产化适配能力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完成信创产品替代，有效推进产品国产化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适配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能力，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完善厅机关信创生态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99.9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MjUzZTEzMDFhMDlkNTNhNWI4Y2EwYWYzMTRhYzYifQ=="/>
  </w:docVars>
  <w:rsids>
    <w:rsidRoot w:val="04CA682F"/>
    <w:rsid w:val="04CA682F"/>
    <w:rsid w:val="07A07E4F"/>
    <w:rsid w:val="0E2F75DE"/>
    <w:rsid w:val="11801DEC"/>
    <w:rsid w:val="1E23549A"/>
    <w:rsid w:val="2B253A50"/>
    <w:rsid w:val="43FB79C8"/>
    <w:rsid w:val="44A06500"/>
    <w:rsid w:val="4BD20634"/>
    <w:rsid w:val="4BF9305D"/>
    <w:rsid w:val="5F67707D"/>
    <w:rsid w:val="69B52E61"/>
    <w:rsid w:val="6A610309"/>
    <w:rsid w:val="6AE90515"/>
    <w:rsid w:val="6F32522C"/>
    <w:rsid w:val="7778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4">
    <w:name w:val="_Style 3"/>
    <w:next w:val="1"/>
    <w:qFormat/>
    <w:uiPriority w:val="0"/>
    <w:pPr>
      <w:wordWrap w:val="0"/>
      <w:spacing w:before="200" w:beforeLines="0" w:after="160" w:afterLines="0"/>
      <w:ind w:left="3680" w:right="864"/>
      <w:jc w:val="center"/>
    </w:pPr>
    <w:rPr>
      <w:rFonts w:ascii="Times New Roman" w:hAnsi="Times New Roman" w:eastAsia="宋体" w:cs="Times New Roman"/>
      <w:i/>
      <w:lang w:val="en-US" w:eastAsia="zh-CN" w:bidi="ar-SA"/>
    </w:rPr>
  </w:style>
  <w:style w:type="paragraph" w:styleId="5">
    <w:name w:val="Body Text Indent"/>
    <w:basedOn w:val="1"/>
    <w:qFormat/>
    <w:uiPriority w:val="99"/>
    <w:pPr>
      <w:widowControl w:val="0"/>
      <w:adjustRightInd w:val="0"/>
      <w:spacing w:after="120" w:line="300" w:lineRule="auto"/>
      <w:ind w:left="420" w:leftChars="200" w:firstLine="200" w:firstLineChars="200"/>
      <w:jc w:val="both"/>
      <w:textAlignment w:val="baseline"/>
    </w:pPr>
    <w:rPr>
      <w:rFonts w:ascii="宋体" w:eastAsia="宋体"/>
      <w:szCs w:val="20"/>
    </w:rPr>
  </w:style>
  <w:style w:type="paragraph" w:styleId="6">
    <w:name w:val="Body Text First Indent 2"/>
    <w:basedOn w:val="5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637</Characters>
  <Lines>0</Lines>
  <Paragraphs>0</Paragraphs>
  <TotalTime>5</TotalTime>
  <ScaleCrop>false</ScaleCrop>
  <LinksUpToDate>false</LinksUpToDate>
  <CharactersWithSpaces>643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2021-06-10T06:41:00Z</dcterms:created>
  <dc:creator>成林</dc:creator>
  <cp:lastModifiedBy>古琴</cp:lastModifiedBy>
  <cp:lastPrinted>2022-05-30T03:40:00Z</cp:lastPrinted>
  <dcterms:modified xsi:type="dcterms:W3CDTF">2024-11-08T01:28:31Z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41FD038114554EA08083BCF12FB0A0B4_13</vt:lpwstr>
  </property>
</Properties>
</file>